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78F0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tbl>
      <w:tblPr>
        <w:tblStyle w:val="4"/>
        <w:tblW w:w="10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49"/>
        <w:gridCol w:w="2566"/>
        <w:gridCol w:w="658"/>
        <w:gridCol w:w="658"/>
        <w:gridCol w:w="1321"/>
        <w:gridCol w:w="1456"/>
        <w:gridCol w:w="1337"/>
      </w:tblGrid>
      <w:tr w14:paraId="57BDB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A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表</w:t>
            </w:r>
          </w:p>
        </w:tc>
      </w:tr>
      <w:tr w14:paraId="69458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规格及参数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6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控制价</w:t>
            </w:r>
          </w:p>
          <w:p w14:paraId="5840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供应商报价</w:t>
            </w:r>
          </w:p>
          <w:p w14:paraId="20BEF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</w:tr>
      <w:tr w14:paraId="72486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4DB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93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26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56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D8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9CD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9F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5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EC14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增设寝室插座独立线路</w:t>
            </w:r>
          </w:p>
        </w:tc>
        <w:tc>
          <w:tcPr>
            <w:tcW w:w="25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C86C"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连接走道吹风机线路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（分别从两头接线，中间接线）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，增设2.5平方线到插座到每间寝室；另原寝室照明线路并联到插座线路上。（增设电线品牌推荐，开开、熊猫，赣昌线）</w:t>
            </w: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F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间</w:t>
            </w:r>
          </w:p>
        </w:tc>
        <w:tc>
          <w:tcPr>
            <w:tcW w:w="6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87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</w:t>
            </w:r>
          </w:p>
        </w:tc>
        <w:tc>
          <w:tcPr>
            <w:tcW w:w="13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C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15F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7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空调插头</w:t>
            </w:r>
          </w:p>
          <w:p w14:paraId="5C3A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暗藏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D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剪掉空调插头暗藏至底盒内（含推荐品牌西门子、正泰、德力西品牌线盒盖板、辅料）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D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89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9C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1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5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时控器含32A交流</w:t>
            </w:r>
          </w:p>
          <w:p w14:paraId="07865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接触器</w:t>
            </w:r>
          </w:p>
        </w:tc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8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每层增设个时控器含32A交流接触器。（品牌推荐德力西、正泰、公牛）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24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6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1F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3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5D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55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1D8615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4042392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rPr>
          <w:rStyle w:val="5"/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注：以上报价包含人工费、施工设备费、清洁费和税费等所有费用。</w:t>
      </w:r>
    </w:p>
    <w:p w14:paraId="3F6103B2">
      <w:pPr>
        <w:pStyle w:val="3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B960A01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供应商（盖章）：                         </w:t>
      </w:r>
    </w:p>
    <w:p w14:paraId="6BFD4620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DFDC0B7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联系电话：                    </w:t>
      </w:r>
    </w:p>
    <w:p w14:paraId="62DD595B">
      <w:pPr>
        <w:pStyle w:val="3"/>
        <w:widowControl/>
        <w:shd w:val="clear" w:color="auto" w:fill="FFFFFF"/>
        <w:spacing w:line="360" w:lineRule="atLeast"/>
        <w:ind w:firstLine="1200" w:firstLineChars="400"/>
        <w:jc w:val="center"/>
        <w:rPr>
          <w:rFonts w:hint="default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年    月    日</w:t>
      </w:r>
    </w:p>
    <w:p w14:paraId="71ACA51B">
      <w:bookmarkStart w:id="0" w:name="_GoBack"/>
      <w:bookmarkEnd w:id="0"/>
    </w:p>
    <w:sectPr>
      <w:pgSz w:w="11906" w:h="16838"/>
      <w:pgMar w:top="1440" w:right="896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6192B"/>
    <w:rsid w:val="4466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2025-01-18T01:08:00Z</dcterms:created>
  <dc:creator>Mapler_Zhu</dc:creator>
  <cp:lastModifiedBy>Mapler_Zhu</cp:lastModifiedBy>
  <dcterms:modified xsi:type="dcterms:W3CDTF">2025-01-18T01:08:47Z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DD2C976F86344722938F1E424DC04F82_11</vt:lpwstr>
  </property>
  <property fmtid="{D5CDD505-2E9C-101B-9397-08002B2CF9AE}" pid="4" name="KSOTemplateDocerSaveRecord">
    <vt:lpwstr>eyJoZGlkIjoiYmEwZjNhMTk1NGYwMmZjMzFiNWEzNmE4MGYwMzYwMjMifQ==</vt:lpwstr>
  </property>
</Properties>
</file>