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A8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03561E7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p w14:paraId="52ABD21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5"/>
        <w:tblW w:w="877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1035"/>
        <w:gridCol w:w="1568"/>
        <w:gridCol w:w="1822"/>
      </w:tblGrid>
      <w:tr w14:paraId="709B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350" w:type="dxa"/>
            <w:vAlign w:val="center"/>
          </w:tcPr>
          <w:p w14:paraId="28A3F733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35" w:type="dxa"/>
            <w:vAlign w:val="center"/>
          </w:tcPr>
          <w:p w14:paraId="55F09E53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68" w:type="dxa"/>
            <w:vAlign w:val="center"/>
          </w:tcPr>
          <w:p w14:paraId="4428E178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预算控制价</w:t>
            </w:r>
          </w:p>
        </w:tc>
        <w:tc>
          <w:tcPr>
            <w:tcW w:w="1822" w:type="dxa"/>
            <w:vAlign w:val="center"/>
          </w:tcPr>
          <w:p w14:paraId="5694EA41">
            <w:pPr>
              <w:spacing w:line="360" w:lineRule="auto"/>
              <w:jc w:val="center"/>
              <w:rPr>
                <w:rFonts w:hint="default" w:eastAsia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供应商报价</w:t>
            </w:r>
          </w:p>
        </w:tc>
      </w:tr>
      <w:tr w14:paraId="0C9A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350" w:type="dxa"/>
            <w:vAlign w:val="center"/>
          </w:tcPr>
          <w:p w14:paraId="416E19D9"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学校数字化全景展示系统服务项目</w:t>
            </w:r>
          </w:p>
        </w:tc>
        <w:tc>
          <w:tcPr>
            <w:tcW w:w="1035" w:type="dxa"/>
            <w:vAlign w:val="center"/>
          </w:tcPr>
          <w:p w14:paraId="1A609858"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568" w:type="dxa"/>
            <w:vAlign w:val="center"/>
          </w:tcPr>
          <w:p w14:paraId="6D459030"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1822" w:type="dxa"/>
            <w:vAlign w:val="center"/>
          </w:tcPr>
          <w:p w14:paraId="6390DEFE">
            <w:pPr>
              <w:spacing w:line="360" w:lineRule="auto"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D6CA4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注：本项目预算控制金额含设计费、材料费、制作费、运费、装卸费、包装费、安装费、税金等所有费用。</w:t>
      </w:r>
    </w:p>
    <w:p w14:paraId="5790C5E7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</w:p>
    <w:p w14:paraId="6DC38519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FB77FCD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供应商（盖章）：                         </w:t>
      </w:r>
    </w:p>
    <w:p w14:paraId="0DACA9CD"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06D6DA6"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 w14:paraId="279D80A9"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50312068"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年    月    日</w:t>
      </w:r>
    </w:p>
    <w:p w14:paraId="6396268F">
      <w:pPr>
        <w:pStyle w:val="3"/>
        <w:widowControl/>
        <w:shd w:val="clear" w:color="auto" w:fill="FFFFFF"/>
        <w:spacing w:line="360" w:lineRule="atLeast"/>
        <w:jc w:val="both"/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E7221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3C377C19"/>
    <w:rsid w:val="3C3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2024-10-10T09:12:00Z</dcterms:created>
  <dc:creator>礁幢谙翟拐</dc:creator>
  <cp:lastModifiedBy>礁幢谙翟拐</cp:lastModifiedBy>
  <dcterms:modified xsi:type="dcterms:W3CDTF">2024-10-10T09:12:13Z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302140636EA742FDB9E04846601AFD1A_11</vt:lpwstr>
  </property>
</Properties>
</file>