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附件3</w:t>
      </w:r>
    </w:p>
    <w:p>
      <w:pPr>
        <w:jc w:val="center"/>
        <w:rPr>
          <w:rFonts w:hint="eastAsia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color w:val="auto"/>
          <w:sz w:val="44"/>
          <w:szCs w:val="44"/>
          <w:lang w:val="en-US" w:eastAsia="zh-CN"/>
        </w:rPr>
        <w:t>报价单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3" w:lineRule="auto"/>
        <w:ind w:right="0" w:rightChars="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单位：元</w:t>
      </w:r>
    </w:p>
    <w:tbl>
      <w:tblPr>
        <w:tblStyle w:val="5"/>
        <w:tblW w:w="90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500"/>
        <w:gridCol w:w="1155"/>
        <w:gridCol w:w="1680"/>
        <w:gridCol w:w="1395"/>
        <w:gridCol w:w="124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预算控制单价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分项预算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控制价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单价报价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高低床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改造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904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67800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高低床维修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维修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详单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4500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预算控制总价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72300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投标单位名称：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default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          日期：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shd w:val="clear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00000000"/>
    <w:rsid w:val="60AC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2023-05-03T12:11:12Z</dcterms:created>
  <dc:creator>Mapler_Zhu</dc:creator>
  <cp:lastModifiedBy>枫</cp:lastModifiedBy>
  <dcterms:modified xsi:type="dcterms:W3CDTF">2023-05-03T12:11:25Z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DBD1767DEBFE464EAB9121D9F193292C_12</vt:lpwstr>
  </property>
</Properties>
</file>